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3F8" w:rsidRDefault="006E33F8" w:rsidP="006E33F8">
      <w:r>
        <w:t>ЛЕКЦ</w:t>
      </w:r>
      <w:bookmarkStart w:id="0" w:name="_GoBack"/>
      <w:bookmarkEnd w:id="0"/>
      <w:r>
        <w:t>ИЯ 8</w:t>
      </w:r>
    </w:p>
    <w:p w:rsidR="006E33F8" w:rsidRPr="006E33F8" w:rsidRDefault="006E33F8" w:rsidP="006E33F8">
      <w:r w:rsidRPr="006E33F8">
        <w:t xml:space="preserve"> Требования эргономики к организации рабочего места</w:t>
      </w:r>
    </w:p>
    <w:p w:rsidR="006E33F8" w:rsidRPr="006E33F8" w:rsidRDefault="006E33F8" w:rsidP="006E33F8">
      <w:pPr>
        <w:rPr>
          <w:bCs/>
        </w:rPr>
      </w:pPr>
      <w:r w:rsidRPr="006E33F8">
        <w:rPr>
          <w:bCs/>
        </w:rPr>
        <w:t>Рабочее пространство: общие требования</w:t>
      </w:r>
    </w:p>
    <w:p w:rsidR="006E33F8" w:rsidRPr="006E33F8" w:rsidRDefault="006E33F8" w:rsidP="006E33F8">
      <w:r w:rsidRPr="006E33F8">
        <w:t>Какие общие требования эргономики предъявляются к организации рабочего пространства, в частности рабочего места? Определимся с терминологией. В соответствии с Трудовым  кодексом РК «рабочее место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6E33F8" w:rsidRPr="006E33F8" w:rsidRDefault="006E33F8" w:rsidP="006E33F8">
      <w:r w:rsidRPr="006E33F8">
        <w:t>Прежде всего, рабочее место должно отвечать требованиями безопасности труда. Кроме того, оно должно быть удобным, то есть соответствовать антропометрическим, физиологическим и психологическим требованиям, а также типу работы.</w:t>
      </w:r>
    </w:p>
    <w:p w:rsidR="006E33F8" w:rsidRPr="006E33F8" w:rsidRDefault="006E33F8" w:rsidP="006E33F8">
      <w:pPr>
        <w:rPr>
          <w:b/>
          <w:bCs/>
        </w:rPr>
      </w:pPr>
      <w:r w:rsidRPr="006E33F8">
        <w:rPr>
          <w:b/>
          <w:bCs/>
        </w:rPr>
        <w:t>В связи с этим при проектировании рабочего места необходимо учитывать:</w:t>
      </w:r>
    </w:p>
    <w:p w:rsidR="006E33F8" w:rsidRPr="006E33F8" w:rsidRDefault="006E33F8" w:rsidP="006E33F8">
      <w:r w:rsidRPr="006E33F8">
        <w:t>1) рабочую позу;</w:t>
      </w:r>
    </w:p>
    <w:p w:rsidR="006E33F8" w:rsidRPr="006E33F8" w:rsidRDefault="006E33F8" w:rsidP="006E33F8">
      <w:r w:rsidRPr="006E33F8">
        <w:t>2) пространство для размещения работника;</w:t>
      </w:r>
    </w:p>
    <w:p w:rsidR="006E33F8" w:rsidRPr="006E33F8" w:rsidRDefault="006E33F8" w:rsidP="006E33F8">
      <w:r w:rsidRPr="006E33F8">
        <w:t>3) возможность охватить взглядом все элементы рабочего места и пространство за его пределами;</w:t>
      </w:r>
    </w:p>
    <w:p w:rsidR="006E33F8" w:rsidRPr="006E33F8" w:rsidRDefault="006E33F8" w:rsidP="006E33F8">
      <w:r w:rsidRPr="006E33F8">
        <w:t>4) возможность вести записи, размещать документацию и материалы, необходимые для работы.</w:t>
      </w:r>
    </w:p>
    <w:p w:rsidR="006E33F8" w:rsidRPr="006E33F8" w:rsidRDefault="006E33F8" w:rsidP="006E33F8">
      <w:r w:rsidRPr="006E33F8">
        <w:t>Рабочее место следует организовать так, чтобы работник мог легко перемещаться в процессе трудовой деятельности, совершать все движения, необходимые для обслуживания оборудования, хорошо воспринимать звуковую и зрительную информацию.</w:t>
      </w:r>
    </w:p>
    <w:p w:rsidR="006E33F8" w:rsidRPr="006E33F8" w:rsidRDefault="006E33F8" w:rsidP="006E33F8">
      <w:r w:rsidRPr="006E33F8">
        <w:t>Работника нужно защитить от воздействия опасных и вредных факторов, при этом спецодежда и средства индивидуальной защиты, если они используются, не должны мешать работе. Помимо всего прочего работник должен иметь возможность экстренно покинуть рабочее место в случае, например, аварийной ситуации. Условия для экстренного ухода с рабочего места также необходимо предусмотреть.</w:t>
      </w:r>
    </w:p>
    <w:p w:rsidR="006E33F8" w:rsidRPr="006E33F8" w:rsidRDefault="006E33F8" w:rsidP="006E33F8">
      <w:r w:rsidRPr="006E33F8">
        <w:t>При проектировании оборудования и организации рабочего места следует учитывать антропометрические показатели женщин (если работают только женщины) и мужчин (если работают только мужчины); если же оборудование обслуживают и женщины, и мужчины – учитываются общие средние показатели для тех и других.</w:t>
      </w:r>
    </w:p>
    <w:p w:rsidR="006E33F8" w:rsidRPr="006E33F8" w:rsidRDefault="006E33F8" w:rsidP="006E33F8">
      <w:pPr>
        <w:rPr>
          <w:b/>
          <w:bCs/>
        </w:rPr>
      </w:pPr>
    </w:p>
    <w:p w:rsidR="006E33F8" w:rsidRPr="006E33F8" w:rsidRDefault="006E33F8" w:rsidP="006E33F8">
      <w:pPr>
        <w:rPr>
          <w:b/>
          <w:bCs/>
        </w:rPr>
      </w:pPr>
    </w:p>
    <w:p w:rsidR="006E33F8" w:rsidRPr="006E33F8" w:rsidRDefault="006E33F8" w:rsidP="006E33F8">
      <w:r w:rsidRPr="006E33F8">
        <w:rPr>
          <w:b/>
          <w:bCs/>
        </w:rPr>
        <w:t>Рабочее пространство: правила и нормы</w:t>
      </w:r>
    </w:p>
    <w:p w:rsidR="006E33F8" w:rsidRPr="006E33F8" w:rsidRDefault="006E33F8" w:rsidP="006E33F8">
      <w:r w:rsidRPr="006E33F8">
        <w:t>Рабочие места различаются в зависимости от того, в каком положении осуществляется деятельность – сидя или стоя. Это также учитывает производственная эргономика.</w:t>
      </w:r>
    </w:p>
    <w:p w:rsidR="006E33F8" w:rsidRPr="006E33F8" w:rsidRDefault="006E33F8" w:rsidP="006E33F8">
      <w:r w:rsidRPr="006E33F8">
        <w:rPr>
          <w:b/>
          <w:bCs/>
        </w:rPr>
        <w:t>РАБОЧЕЕ МЕСТО</w:t>
      </w:r>
    </w:p>
    <w:tbl>
      <w:tblPr>
        <w:tblW w:w="0" w:type="auto"/>
        <w:tblInd w:w="150" w:type="dxa"/>
        <w:shd w:val="clear" w:color="auto" w:fill="EBF5FF"/>
        <w:tblCellMar>
          <w:left w:w="0" w:type="dxa"/>
          <w:right w:w="0" w:type="dxa"/>
        </w:tblCellMar>
        <w:tblLook w:val="04A0" w:firstRow="1" w:lastRow="0" w:firstColumn="1" w:lastColumn="0" w:noHBand="0" w:noVBand="1"/>
      </w:tblPr>
      <w:tblGrid>
        <w:gridCol w:w="4667"/>
        <w:gridCol w:w="210"/>
        <w:gridCol w:w="4043"/>
      </w:tblGrid>
      <w:tr w:rsidR="006E33F8" w:rsidRPr="006E33F8" w:rsidTr="00460ABD">
        <w:tc>
          <w:tcPr>
            <w:tcW w:w="0" w:type="auto"/>
            <w:shd w:val="clear" w:color="auto" w:fill="EBF5FF"/>
            <w:hideMark/>
          </w:tcPr>
          <w:p w:rsidR="006E33F8" w:rsidRPr="006E33F8" w:rsidRDefault="006E33F8" w:rsidP="006E33F8">
            <w:r w:rsidRPr="006E33F8">
              <w:rPr>
                <w:b/>
                <w:bCs/>
              </w:rPr>
              <w:lastRenderedPageBreak/>
              <w:t>При выполнении работ сидя</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rPr>
                <w:b/>
                <w:bCs/>
              </w:rPr>
              <w:t>При выполнении работ стоя</w:t>
            </w:r>
          </w:p>
        </w:tc>
      </w:tr>
      <w:tr w:rsidR="006E33F8" w:rsidRPr="006E33F8" w:rsidTr="00460ABD">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r>
      <w:tr w:rsidR="006E33F8" w:rsidRPr="006E33F8" w:rsidTr="00460ABD">
        <w:tc>
          <w:tcPr>
            <w:tcW w:w="0" w:type="auto"/>
            <w:shd w:val="clear" w:color="auto" w:fill="EBF5FF"/>
            <w:hideMark/>
          </w:tcPr>
          <w:p w:rsidR="006E33F8" w:rsidRPr="006E33F8" w:rsidRDefault="006E33F8" w:rsidP="006E33F8">
            <w:r w:rsidRPr="006E33F8">
              <w:t>Организуют при легкой работе, не требующей свободного передвижения работающего, а также при работе средней тяжести, если это обусловлено особенностями технологического процесса</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Организуют при физической работе средней тяжести и тяжелой, а также при технологически обусловленной величине рабочей зоны, превышающей ее параметры</w:t>
            </w:r>
          </w:p>
        </w:tc>
      </w:tr>
    </w:tbl>
    <w:p w:rsidR="006E33F8" w:rsidRPr="006E33F8" w:rsidRDefault="006E33F8" w:rsidP="006E33F8">
      <w:r w:rsidRPr="006E33F8">
        <w:t>С точки зрения эргономики оптимальное рабочее место обеспечивает выполнение трудовых операций в пределах моторного поля – пространства, в котором работник совершает действия, необходимые для управления оборудованием.</w:t>
      </w:r>
    </w:p>
    <w:p w:rsidR="006E33F8" w:rsidRPr="006E33F8" w:rsidRDefault="006E33F8" w:rsidP="006E33F8"/>
    <w:p w:rsidR="006E33F8" w:rsidRPr="006E33F8" w:rsidRDefault="006E33F8" w:rsidP="006E33F8">
      <w:r w:rsidRPr="006E33F8">
        <w:rPr>
          <w:b/>
          <w:bCs/>
        </w:rPr>
        <w:t>Оптимальное положение работника достигается регулированием:</w:t>
      </w:r>
    </w:p>
    <w:tbl>
      <w:tblPr>
        <w:tblW w:w="0" w:type="auto"/>
        <w:tblInd w:w="150" w:type="dxa"/>
        <w:shd w:val="clear" w:color="auto" w:fill="EBF5FF"/>
        <w:tblCellMar>
          <w:left w:w="0" w:type="dxa"/>
          <w:right w:w="0" w:type="dxa"/>
        </w:tblCellMar>
        <w:tblLook w:val="04A0" w:firstRow="1" w:lastRow="0" w:firstColumn="1" w:lastColumn="0" w:noHBand="0" w:noVBand="1"/>
      </w:tblPr>
      <w:tblGrid>
        <w:gridCol w:w="4424"/>
        <w:gridCol w:w="210"/>
        <w:gridCol w:w="4286"/>
      </w:tblGrid>
      <w:tr w:rsidR="006E33F8" w:rsidRPr="006E33F8" w:rsidTr="00460ABD">
        <w:tc>
          <w:tcPr>
            <w:tcW w:w="0" w:type="auto"/>
            <w:shd w:val="clear" w:color="auto" w:fill="EBF5FF"/>
            <w:hideMark/>
          </w:tcPr>
          <w:p w:rsidR="006E33F8" w:rsidRPr="006E33F8" w:rsidRDefault="006E33F8" w:rsidP="006E33F8">
            <w:r w:rsidRPr="006E33F8">
              <w:rPr>
                <w:b/>
                <w:bCs/>
              </w:rPr>
              <w:t>При выполнении работ сидя</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rPr>
                <w:b/>
                <w:bCs/>
              </w:rPr>
              <w:t>При выполнении работ стоя</w:t>
            </w:r>
          </w:p>
        </w:tc>
      </w:tr>
      <w:tr w:rsidR="006E33F8" w:rsidRPr="006E33F8" w:rsidTr="00460ABD">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r>
      <w:tr w:rsidR="006E33F8" w:rsidRPr="006E33F8" w:rsidTr="00460ABD">
        <w:tc>
          <w:tcPr>
            <w:tcW w:w="0" w:type="auto"/>
            <w:shd w:val="clear" w:color="auto" w:fill="EBF5FF"/>
            <w:hideMark/>
          </w:tcPr>
          <w:p w:rsidR="006E33F8" w:rsidRPr="006E33F8" w:rsidRDefault="006E33F8" w:rsidP="006E33F8">
            <w:r w:rsidRPr="006E33F8">
              <w:t>1. Высоты рабочей поверхности, сиденья и пространства для ног;</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1. Высоты рабочей поверхности;</w:t>
            </w:r>
          </w:p>
        </w:tc>
      </w:tr>
      <w:tr w:rsidR="006E33F8" w:rsidRPr="006E33F8" w:rsidTr="00460ABD">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r>
      <w:tr w:rsidR="006E33F8" w:rsidRPr="006E33F8" w:rsidTr="00460ABD">
        <w:tc>
          <w:tcPr>
            <w:tcW w:w="0" w:type="auto"/>
            <w:shd w:val="clear" w:color="auto" w:fill="EBF5FF"/>
            <w:hideMark/>
          </w:tcPr>
          <w:p w:rsidR="006E33F8" w:rsidRPr="006E33F8" w:rsidRDefault="006E33F8" w:rsidP="006E33F8">
            <w:r w:rsidRPr="006E33F8">
              <w:t>2. Высоты сиденья и подставки для ног (если высота рабочей поверхности не регулируется). Если работник низкого роста, увеличивают высоту рабочего сиденья и подставки для ног на необходимую величину. Эта величина должна равняться разности между существующей высотой рабочей поверхности и высотой, которая оптимально соответствует росту конкретного работника</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2. Подставки для ног, если высота рабочей поверхности не регулируется. Если работник низкого роста, увеличивают высоту подставки для ног. Организация рабочего места и конструкция оборудования должны обеспечивать прямое и свободное положение корпуса тела работающего или наклон его вперед не более чем на 15°</w:t>
            </w:r>
          </w:p>
        </w:tc>
      </w:tr>
    </w:tbl>
    <w:p w:rsidR="006E33F8" w:rsidRPr="006E33F8" w:rsidRDefault="006E33F8" w:rsidP="006E33F8">
      <w:r w:rsidRPr="006E33F8">
        <w:t xml:space="preserve">Подставка для ног должна иметь рифленую поверхность, бортик по переднему краю высотой 10 мм, ширину не менее 300 мм, длину не менее 400 мм. Если работы выполняются сидя, высота подставки для ног не должна быть менее 500 мм. Для удобного, возможно близкого подхода к столу или оборудованию необходимо предусмотреть пространство для </w:t>
      </w:r>
      <w:r w:rsidRPr="006E33F8">
        <w:lastRenderedPageBreak/>
        <w:t>стоп размером не менее 150 мм по глубине, 150 мм по высоте и 530 мм по ширине.</w:t>
      </w:r>
    </w:p>
    <w:p w:rsidR="006E33F8" w:rsidRPr="006E33F8" w:rsidRDefault="006E33F8" w:rsidP="006E33F8">
      <w:r w:rsidRPr="006E33F8">
        <w:t>Форма рабочей поверхности зависит от характера выполняемой работы. Она может быть прямоугольной, иметь вырез для корпуса работника или углубление для настольного оборудования и т.д. При необходимости на рабочую поверхность устанавливаются подлокотники.</w:t>
      </w:r>
    </w:p>
    <w:p w:rsidR="006E33F8" w:rsidRPr="006E33F8" w:rsidRDefault="006E33F8" w:rsidP="006E33F8">
      <w:r w:rsidRPr="006E33F8">
        <w:t>Органы управления необходимо размещать с учетом следующих требований:</w:t>
      </w:r>
    </w:p>
    <w:p w:rsidR="006E33F8" w:rsidRPr="006E33F8" w:rsidRDefault="006E33F8" w:rsidP="006E33F8"/>
    <w:p w:rsidR="006E33F8" w:rsidRPr="006E33F8" w:rsidRDefault="006E33F8" w:rsidP="006E33F8">
      <w:r w:rsidRPr="006E33F8">
        <w:rPr>
          <w:b/>
          <w:bCs/>
        </w:rPr>
        <w:t>Эргономические требования к размещению органов управления</w:t>
      </w:r>
    </w:p>
    <w:tbl>
      <w:tblPr>
        <w:tblW w:w="0" w:type="auto"/>
        <w:tblInd w:w="150" w:type="dxa"/>
        <w:shd w:val="clear" w:color="auto" w:fill="EBF5FF"/>
        <w:tblCellMar>
          <w:left w:w="0" w:type="dxa"/>
          <w:right w:w="0" w:type="dxa"/>
        </w:tblCellMar>
        <w:tblLook w:val="04A0" w:firstRow="1" w:lastRow="0" w:firstColumn="1" w:lastColumn="0" w:noHBand="0" w:noVBand="1"/>
      </w:tblPr>
      <w:tblGrid>
        <w:gridCol w:w="2192"/>
        <w:gridCol w:w="210"/>
        <w:gridCol w:w="3225"/>
        <w:gridCol w:w="210"/>
        <w:gridCol w:w="3083"/>
      </w:tblGrid>
      <w:tr w:rsidR="006E33F8" w:rsidRPr="006E33F8" w:rsidTr="00460ABD">
        <w:tc>
          <w:tcPr>
            <w:tcW w:w="0" w:type="auto"/>
            <w:shd w:val="clear" w:color="auto" w:fill="EBF5FF"/>
            <w:hideMark/>
          </w:tcPr>
          <w:p w:rsidR="006E33F8" w:rsidRPr="006E33F8" w:rsidRDefault="006E33F8" w:rsidP="006E33F8">
            <w:r w:rsidRPr="006E33F8">
              <w:rPr>
                <w:b/>
                <w:bCs/>
              </w:rPr>
              <w:t>При выполнении</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rPr>
                <w:b/>
                <w:bCs/>
              </w:rPr>
              <w:t>работ сидя</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rPr>
                <w:b/>
                <w:bCs/>
              </w:rPr>
              <w:t>При выполнении работ стоя</w:t>
            </w:r>
          </w:p>
        </w:tc>
      </w:tr>
      <w:tr w:rsidR="006E33F8" w:rsidRPr="006E33F8" w:rsidTr="00460ABD">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r>
      <w:tr w:rsidR="006E33F8" w:rsidRPr="006E33F8" w:rsidTr="00460ABD">
        <w:tc>
          <w:tcPr>
            <w:tcW w:w="0" w:type="auto"/>
            <w:shd w:val="clear" w:color="auto" w:fill="EBF5FF"/>
            <w:hideMark/>
          </w:tcPr>
          <w:p w:rsidR="006E33F8" w:rsidRPr="006E33F8" w:rsidRDefault="006E33F8" w:rsidP="006E33F8">
            <w:r w:rsidRPr="006E33F8">
              <w:t>в горизонтальной плоскости</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в вертикальной плоскости</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r>
      <w:tr w:rsidR="006E33F8" w:rsidRPr="006E33F8" w:rsidTr="00460ABD">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 </w:t>
            </w:r>
          </w:p>
        </w:tc>
      </w:tr>
      <w:tr w:rsidR="006E33F8" w:rsidRPr="006E33F8" w:rsidTr="00460ABD">
        <w:tc>
          <w:tcPr>
            <w:tcW w:w="0" w:type="auto"/>
            <w:shd w:val="clear" w:color="auto" w:fill="EBF5FF"/>
            <w:hideMark/>
          </w:tcPr>
          <w:p w:rsidR="006E33F8" w:rsidRPr="006E33F8" w:rsidRDefault="006E33F8" w:rsidP="006E33F8">
            <w:r w:rsidRPr="006E33F8">
              <w:t>Очень часто используемые и наиболее важные органы управления должны быть расположены в зоне</w:t>
            </w:r>
          </w:p>
          <w:p w:rsidR="006E33F8" w:rsidRPr="006E33F8" w:rsidRDefault="006E33F8" w:rsidP="006E33F8">
            <w:r w:rsidRPr="006E33F8">
              <w:t>1. Часто используемые и менее важные органы управления не допускается располагать за пределами зоны</w:t>
            </w:r>
          </w:p>
          <w:p w:rsidR="006E33F8" w:rsidRPr="006E33F8" w:rsidRDefault="006E33F8" w:rsidP="006E33F8">
            <w:r w:rsidRPr="006E33F8">
              <w:t>2. Редко используемые органы управления не допускается располагать за пределами зоны 3</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При размещении органов управления в вертикальной плоскости следует руководствоваться вышеприведенными данными высоты рабочей поверхности. Выше 1100 мм органы управления допускается размещать в случае, если по техническим причинам расположить их до указанного уровня невозможно. Такие органы управления должны использоваться редко</w:t>
            </w:r>
          </w:p>
        </w:tc>
        <w:tc>
          <w:tcPr>
            <w:tcW w:w="0" w:type="auto"/>
            <w:shd w:val="clear" w:color="auto" w:fill="EBF5FF"/>
            <w:hideMark/>
          </w:tcPr>
          <w:p w:rsidR="006E33F8" w:rsidRPr="006E33F8" w:rsidRDefault="006E33F8" w:rsidP="006E33F8">
            <w:r w:rsidRPr="006E33F8">
              <w:t>   </w:t>
            </w:r>
          </w:p>
        </w:tc>
        <w:tc>
          <w:tcPr>
            <w:tcW w:w="0" w:type="auto"/>
            <w:shd w:val="clear" w:color="auto" w:fill="EBF5FF"/>
            <w:hideMark/>
          </w:tcPr>
          <w:p w:rsidR="006E33F8" w:rsidRPr="006E33F8" w:rsidRDefault="006E33F8" w:rsidP="006E33F8">
            <w:r w:rsidRPr="006E33F8">
              <w:t>При размещении органов управления следует руководствоваться вышеприведенными данными высоты рабочей поверхности:</w:t>
            </w:r>
          </w:p>
          <w:p w:rsidR="006E33F8" w:rsidRPr="006E33F8" w:rsidRDefault="006E33F8" w:rsidP="006E33F8">
            <w:r w:rsidRPr="006E33F8">
              <w:t>1) очень часто используемые и наиболее важные органы управления должны быть расположены в зоне 1;</w:t>
            </w:r>
          </w:p>
          <w:p w:rsidR="006E33F8" w:rsidRPr="006E33F8" w:rsidRDefault="006E33F8" w:rsidP="006E33F8">
            <w:r w:rsidRPr="006E33F8">
              <w:t>2) часто используемые и менее важные органы управления не допускается располагать за пределами зоны 2, а при тяжелой работе – выше 1000 мм от площадки, на которой стоит рабочий;</w:t>
            </w:r>
          </w:p>
          <w:p w:rsidR="006E33F8" w:rsidRPr="006E33F8" w:rsidRDefault="006E33F8" w:rsidP="006E33F8">
            <w:r w:rsidRPr="006E33F8">
              <w:t xml:space="preserve">3) редко используемые органы </w:t>
            </w:r>
            <w:r w:rsidRPr="006E33F8">
              <w:lastRenderedPageBreak/>
              <w:t>управления не допускается располагать за пределами зоны 3. Органы управления, используемые до 5 раз в смену, допускается располагать за пределами зоны досягаемости моторного поля</w:t>
            </w:r>
          </w:p>
        </w:tc>
      </w:tr>
    </w:tbl>
    <w:p w:rsidR="006E33F8" w:rsidRPr="006E33F8" w:rsidRDefault="006E33F8" w:rsidP="006E33F8">
      <w:r w:rsidRPr="006E33F8">
        <w:lastRenderedPageBreak/>
        <w:t>При работе двумя руками органы управления размещают с таким расчетом, чтобы не происходило перекрещивания рук. Операции, не требующие точности и быстроты выполнения, можно «доверить» ножным органам управления. Аварийные органы управления следует располагать в пределах зоны досягаемости моторного поля.</w:t>
      </w:r>
    </w:p>
    <w:p w:rsidR="006E33F8" w:rsidRPr="006E33F8" w:rsidRDefault="006E33F8" w:rsidP="006E33F8">
      <w:r w:rsidRPr="006E33F8">
        <w:t>Чтобы исключить возможность их самопроизвольного включения, необходимо предусмотреть специальные блокировки и выключатели. Важный элемент рабочего места – средства отображения информации, то есть табло, часы, дисплеи, мониторы и т.д. К их расположению также предъявляются конкретные требования.</w:t>
      </w:r>
    </w:p>
    <w:p w:rsidR="006E33F8" w:rsidRPr="006E33F8" w:rsidRDefault="006E33F8" w:rsidP="006E33F8">
      <w:proofErr w:type="gramStart"/>
      <w:r w:rsidRPr="006E33F8">
        <w:t xml:space="preserve">Если средства отображения информации, требующие точного и быстрого считывания показаний, используются очень часто, их располагают по вертикали под углом ±15° от линии взгляда и по горизонтали под углом ±15° от сагиттальной плоскости («сагиттальная плоскость» (от лат. </w:t>
      </w:r>
      <w:proofErr w:type="spellStart"/>
      <w:r w:rsidRPr="006E33F8">
        <w:t>sagitta</w:t>
      </w:r>
      <w:proofErr w:type="spellEnd"/>
      <w:r w:rsidRPr="006E33F8">
        <w:t xml:space="preserve"> – стрела) – термин, применяемый в анатомии животных и человека для обозначения плоскости, идущей через тело в переднезаднем направлении).</w:t>
      </w:r>
      <w:proofErr w:type="gramEnd"/>
    </w:p>
    <w:p w:rsidR="006E33F8" w:rsidRPr="006E33F8" w:rsidRDefault="006E33F8" w:rsidP="006E33F8">
      <w:r w:rsidRPr="006E33F8">
        <w:t>Если они требуют менее быстрого и точного чтения показаний и используются часто, допустимо расположить их под углом ±30°. Редко используемые средства отображения информации помещают под углом ±60°. Именно эти общие принципы сформулированы в правилах по охране труда, а также санитарных правилах и нормах. Если этого требует сфера деятельности, они могут быть конкретизированы и дополнены.</w:t>
      </w:r>
    </w:p>
    <w:p w:rsidR="006E33F8" w:rsidRPr="006E33F8" w:rsidRDefault="006E33F8" w:rsidP="006E33F8">
      <w:r w:rsidRPr="006E33F8">
        <w:t xml:space="preserve">Например, сейчас большое значение приобрели эргономические правила по использованию компьютера. Они подробно описаны в ГОСТе «Эргономические требования при выполнении офисных работ с использованием </w:t>
      </w:r>
      <w:proofErr w:type="spellStart"/>
      <w:r w:rsidRPr="006E33F8">
        <w:t>видеодисплейных</w:t>
      </w:r>
      <w:proofErr w:type="spellEnd"/>
      <w:r w:rsidRPr="006E33F8">
        <w:t xml:space="preserve"> терминалов».</w:t>
      </w:r>
    </w:p>
    <w:p w:rsidR="006E33F8" w:rsidRPr="006E33F8" w:rsidRDefault="006E33F8" w:rsidP="006E33F8">
      <w:r w:rsidRPr="006E33F8">
        <w:rPr>
          <w:bCs/>
        </w:rPr>
        <w:t>Освещение, эстетика и другое</w:t>
      </w:r>
    </w:p>
    <w:p w:rsidR="006E33F8" w:rsidRPr="006E33F8" w:rsidRDefault="006E33F8" w:rsidP="006E33F8">
      <w:r w:rsidRPr="006E33F8">
        <w:t xml:space="preserve">Правильная организация зоны моторного поля – это далеко не все, чем занимается эргономика. Она призвана решить целый ряд разнообразных задач. Существуют два основных подхода к их решению. </w:t>
      </w:r>
      <w:proofErr w:type="gramStart"/>
      <w:r w:rsidRPr="006E33F8">
        <w:t>Первый</w:t>
      </w:r>
      <w:proofErr w:type="gramEnd"/>
      <w:r w:rsidRPr="006E33F8">
        <w:t xml:space="preserve"> прежде всего рассчитан на повышение эффективности труда, а значит, нацелен на приспособление человека к условиям работы. Второй – на создание комфортных условий для работы, а значит, на приспособление </w:t>
      </w:r>
      <w:r w:rsidRPr="006E33F8">
        <w:lastRenderedPageBreak/>
        <w:t>работы к человеку. Как правило, эти подходы сосуществуют, но одному из них уделяется большее, другому меньшее внимание.</w:t>
      </w:r>
    </w:p>
    <w:p w:rsidR="006E33F8" w:rsidRPr="006E33F8" w:rsidRDefault="006E33F8" w:rsidP="006E33F8">
      <w:r w:rsidRPr="006E33F8">
        <w:t>На повышение эффективности труда, безусловно, повлияет правильное распределение функций между работником и техническими средствами. Этому же будут способствовать такой отбор работников и такая их подготовка, которые позволят им точно, быстро, согласованно и качественно выполнять необходимые задачи. Вместе с тем работник должен получать достаточную и достоверную информацию обо всех происходящих процессах.</w:t>
      </w:r>
    </w:p>
    <w:p w:rsidR="006E33F8" w:rsidRPr="006E33F8" w:rsidRDefault="006E33F8" w:rsidP="006E33F8">
      <w:r w:rsidRPr="006E33F8">
        <w:t>Чтобы сделать работу комфортной, необходимо предусмотреть такое положение тела работника в процессе деятельности, которое позволяет экономить физические силы, равномерно распределять физическую нагрузку. Акустические, визуальные и другие сигналы должны легко опознаваться, органы управления легко перемещаться, инструменты обязаны быть удобными, расположение элементов рабочего места – соответствовать логике действий работника. Во избежание ошибок документация, регламентирующая деятельность работника, должна быть наглядной и доступной восприятию. И наконец, необходимо создать такие условия труда, при которых работники могли бы взаимодействовать друг с другом.</w:t>
      </w:r>
    </w:p>
    <w:p w:rsidR="006E33F8" w:rsidRPr="006E33F8" w:rsidRDefault="006E33F8" w:rsidP="006E33F8">
      <w:r w:rsidRPr="006E33F8">
        <w:rPr>
          <w:bCs/>
        </w:rPr>
        <w:t>Пренебрежение опасно</w:t>
      </w:r>
    </w:p>
    <w:p w:rsidR="006E33F8" w:rsidRPr="006E33F8" w:rsidRDefault="006E33F8" w:rsidP="006E33F8">
      <w:r w:rsidRPr="006E33F8">
        <w:t>Ошибки при конструировании рабочего места зачастую приводят к опасным последствиям. Вредные для здоровья позы, чрезмерное напряжение тела, скованность, недостаток или избыток освещения, неудобное расположение органов управления или средств отображения информации – это далеко не безобидные следствия пренебрежения принципами эргономики. Каждый из этих факторов или тем более их сочетание могут привести к заболеваниям, психическим стрессам, ошибкам в поведении людей, к авариям, порче оборудования, несчастным случаям.</w:t>
      </w:r>
    </w:p>
    <w:p w:rsidR="006E33F8" w:rsidRPr="006E33F8" w:rsidRDefault="006E33F8" w:rsidP="006E33F8">
      <w:r w:rsidRPr="006E33F8">
        <w:t>Не случайно один из основных ГОСТов включает вопросы эргономики в задаче охраны труда: «Организация должна определять те операции и виды деятельности, которые связаны с выявленными опасностями и факторами охраны труда, согласующимися с ее политикой и целями в области охраны труда.</w:t>
      </w: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3F8"/>
    <w:rsid w:val="000A0D77"/>
    <w:rsid w:val="006E33F8"/>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1473</Words>
  <Characters>8397</Characters>
  <Application>Microsoft Office Word</Application>
  <DocSecurity>0</DocSecurity>
  <Lines>69</Lines>
  <Paragraphs>19</Paragraphs>
  <ScaleCrop>false</ScaleCrop>
  <Company>diakov.net</Company>
  <LinksUpToDate>false</LinksUpToDate>
  <CharactersWithSpaces>9851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2020-03-17T15:57:00Z</dcterms:created>
  <dcterms:modified xsi:type="dcterms:W3CDTF">2020-03-17T15:58:00Z</dcterms:modified>
</cp:coreProperties>
</file>